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</w:t>
      </w:r>
      <w:r w:rsidR="00E8536C">
        <w:rPr>
          <w:rFonts w:ascii="Times New Roman" w:eastAsia="Calibri" w:hAnsi="Times New Roman" w:cs="Times New Roman"/>
          <w:b/>
          <w:sz w:val="24"/>
          <w:szCs w:val="24"/>
        </w:rPr>
        <w:t>NICADO CMDCA MUNDO NOVO/MS N° 012</w:t>
      </w:r>
      <w:bookmarkStart w:id="0" w:name="_GoBack"/>
      <w:bookmarkEnd w:id="0"/>
      <w:r w:rsidRPr="00671AA3"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PROCESSO DE ESCOLHA DO CONSELHO TUTELAR – GESTÃO 2020/2024</w:t>
      </w:r>
    </w:p>
    <w:p w:rsidR="002E6BED" w:rsidRPr="00671AA3" w:rsidRDefault="002E6BED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1577B" w:rsidRDefault="002E6BED" w:rsidP="008E05C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Complementar Municipal 109/2015, vem, por meio da Comissão Especial do Processo de Escolha do Conselho Tutelar, </w:t>
      </w:r>
      <w:r w:rsidRPr="00A1577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COMUNICAR</w:t>
      </w:r>
      <w:r w:rsidRPr="00A157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 Resultado</w:t>
      </w:r>
      <w:r w:rsidR="00A1577B" w:rsidRPr="00A157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 Nova </w:t>
      </w:r>
      <w:r w:rsidRPr="00A157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Avaliação Prática de Informática</w:t>
      </w:r>
      <w:r w:rsidR="00A1577B" w:rsidRPr="00A157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 candidata 05- Edilaine Moraes Peixoto</w:t>
      </w:r>
      <w:r w:rsidR="008E05C0" w:rsidRPr="00A1577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A17607" w:rsidRPr="00671AA3" w:rsidRDefault="00A17607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8755" w:type="dxa"/>
        <w:tblLayout w:type="fixed"/>
        <w:tblLook w:val="04A0"/>
      </w:tblPr>
      <w:tblGrid>
        <w:gridCol w:w="1668"/>
        <w:gridCol w:w="4110"/>
        <w:gridCol w:w="709"/>
        <w:gridCol w:w="709"/>
        <w:gridCol w:w="709"/>
        <w:gridCol w:w="850"/>
      </w:tblGrid>
      <w:tr w:rsidR="000725D4" w:rsidRPr="00671AA3" w:rsidTr="000725D4">
        <w:tc>
          <w:tcPr>
            <w:tcW w:w="1668" w:type="dxa"/>
          </w:tcPr>
          <w:p w:rsidR="002E6BED" w:rsidRPr="00671AA3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INSCRIÇÃO</w:t>
            </w:r>
          </w:p>
        </w:tc>
        <w:tc>
          <w:tcPr>
            <w:tcW w:w="4110" w:type="dxa"/>
          </w:tcPr>
          <w:p w:rsidR="00EF3801" w:rsidRPr="00671AA3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709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A)</w:t>
            </w:r>
            <w:r w:rsidR="00545CD9" w:rsidRP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B)</w:t>
            </w:r>
            <w:r w:rsid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C)</w:t>
            </w:r>
            <w:r w:rsidR="00545CD9" w:rsidRP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NF</w:t>
            </w:r>
            <w:r w:rsidR="00545CD9" w:rsidRP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A1577B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77B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0" w:type="dxa"/>
          </w:tcPr>
          <w:p w:rsidR="002E6BED" w:rsidRPr="00A1577B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77B">
              <w:rPr>
                <w:rFonts w:ascii="Times New Roman" w:hAnsi="Times New Roman" w:cs="Times New Roman"/>
                <w:sz w:val="24"/>
                <w:szCs w:val="24"/>
              </w:rPr>
              <w:t>EDILAINE MORAES PEIXOTO</w:t>
            </w:r>
            <w:r w:rsidR="00545CD9" w:rsidRPr="00A157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vAlign w:val="center"/>
          </w:tcPr>
          <w:p w:rsidR="002E6BED" w:rsidRPr="00A1577B" w:rsidRDefault="00EF3801" w:rsidP="00EF38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7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E6BED" w:rsidRPr="00A1577B" w:rsidRDefault="00EF3801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77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2E6BED" w:rsidRPr="00A1577B" w:rsidRDefault="00EF3801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77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2E6BED" w:rsidRPr="00A1577B" w:rsidRDefault="00EF3801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77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</w:tbl>
    <w:p w:rsidR="002E6BED" w:rsidRDefault="002E6BED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3801" w:rsidRPr="00671AA3" w:rsidRDefault="00EF3801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25D4" w:rsidRPr="00671AA3" w:rsidRDefault="00545CD9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C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="000725D4" w:rsidRPr="00671AA3">
        <w:rPr>
          <w:rFonts w:ascii="Times New Roman" w:eastAsia="Calibri" w:hAnsi="Times New Roman" w:cs="Times New Roman"/>
          <w:sz w:val="24"/>
          <w:szCs w:val="24"/>
        </w:rPr>
        <w:t>Conforme Edital N° 002/2019-CMDCA, subitem 4.9.1, foram consideradas avaliativas as seguintes áreas: “</w:t>
      </w:r>
      <w:r w:rsidR="000725D4" w:rsidRPr="00671AA3">
        <w:rPr>
          <w:rFonts w:ascii="Times New Roman" w:eastAsia="Calibri" w:hAnsi="Times New Roman" w:cs="Times New Roman"/>
          <w:b/>
          <w:sz w:val="24"/>
          <w:szCs w:val="24"/>
        </w:rPr>
        <w:t>a)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Uso de ferramentas, aplicações e programas – 0 (zero) a 30 (trinta) pontos; </w:t>
      </w:r>
      <w:r w:rsidR="000725D4" w:rsidRPr="00671A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b)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Uso de normas ortográficas e gramaticais – 0 (zero) a 40 (quarenta) pontos; </w:t>
      </w:r>
      <w:r w:rsidR="000725D4" w:rsidRPr="00671A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c)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Realização da tarefa – 0 (zero) a 30 (trinta) pontos”.</w:t>
      </w:r>
    </w:p>
    <w:p w:rsidR="000725D4" w:rsidRPr="00671AA3" w:rsidRDefault="00545CD9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CD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NF = Nota Final</w:t>
      </w:r>
      <w:r w:rsidR="00055A87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Avaliação Escrita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5A87" w:rsidRPr="00671AA3" w:rsidRDefault="00055A87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1AA3" w:rsidRPr="00671AA3" w:rsidRDefault="00671AA3" w:rsidP="008E05C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Em se tratando de Recursos, conforme subitem 4.1.8, 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o Recurso ao Resultado da Avaliação Prática de Informática, quando de sua apresentação por parte do candidato, deverá seguir os padrões especificados no subitem 3.3 do presente edital.</w:t>
      </w:r>
    </w:p>
    <w:p w:rsidR="00A612AD" w:rsidRPr="00671AA3" w:rsidRDefault="00055A87" w:rsidP="008E05C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Nos termos do subitem 3.3 do Edital n°002/2019-CMDCA, todos os recursos que tratam o presente Edital, quando de sua eventual interposição, deverão ser redigidos de acordo com o modelo constante nas páginas oficiais citadas no item 2.10, devidamente fundamentado, incluindo bibliografia pesquisada. Deverão conter todos os dados que informem a identidade do requerente e assinatura; se manuscritos, redigidos em letra de imprensa com caneta esferográfica azul ou preta; apresentados com argumentação lógica e consistente, indicando o número da questão e sua contestação; um para cada questão ou para a questão discursiva; entregues pessoalmente na sede do Conselho Municipal dos Direitos da Criança e do Adolescente de Mundo Novo-MS, </w:t>
      </w:r>
      <w:r w:rsidRPr="00671AA3">
        <w:rPr>
          <w:rFonts w:ascii="Times New Roman" w:hAnsi="Times New Roman" w:cs="Times New Roman"/>
          <w:color w:val="000000"/>
          <w:sz w:val="24"/>
          <w:szCs w:val="24"/>
        </w:rPr>
        <w:lastRenderedPageBreak/>
        <w:t>Rua Olavo Bilac, 620, Berneck, das 7h15min às 12h00, observado o prazo estabelecido no subitem 3.2.</w:t>
      </w:r>
    </w:p>
    <w:p w:rsidR="000725D4" w:rsidRDefault="000725D4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05C0" w:rsidRPr="00671AA3" w:rsidRDefault="008E05C0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671AA3" w:rsidRDefault="0041383B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r w:rsidR="00EF3801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3152A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EF3801">
        <w:rPr>
          <w:rFonts w:ascii="Times New Roman" w:eastAsia="Times New Roman" w:hAnsi="Times New Roman" w:cs="Times New Roman"/>
          <w:sz w:val="24"/>
          <w:szCs w:val="24"/>
        </w:rPr>
        <w:t xml:space="preserve"> Setembro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D02509" w:rsidRPr="00671AA3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671AA3">
        <w:rPr>
          <w:rFonts w:ascii="Times New Roman" w:eastAsia="Times New Roman" w:hAnsi="Times New Roman" w:cs="Times New Roman"/>
          <w:sz w:val="24"/>
          <w:szCs w:val="24"/>
        </w:rPr>
        <w:t>9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83B" w:rsidRPr="00671AA3" w:rsidRDefault="0041383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Default="00D24B51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77B" w:rsidRPr="00671AA3" w:rsidRDefault="00A1577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3E58FC" w:rsidRPr="00671AA3" w:rsidRDefault="00EF3801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 do Processo de Escolha do Conselho Tutelar</w:t>
      </w:r>
    </w:p>
    <w:sectPr w:rsidR="003E58FC" w:rsidRPr="00671AA3" w:rsidSect="00C810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85D" w:rsidRDefault="006F785D" w:rsidP="00A17607">
      <w:pPr>
        <w:spacing w:after="0" w:line="240" w:lineRule="auto"/>
      </w:pPr>
      <w:r>
        <w:separator/>
      </w:r>
    </w:p>
  </w:endnote>
  <w:endnote w:type="continuationSeparator" w:id="1">
    <w:p w:rsidR="006F785D" w:rsidRDefault="006F785D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85D" w:rsidRDefault="006F785D" w:rsidP="00A17607">
      <w:pPr>
        <w:spacing w:after="0" w:line="240" w:lineRule="auto"/>
      </w:pPr>
      <w:r>
        <w:separator/>
      </w:r>
    </w:p>
  </w:footnote>
  <w:footnote w:type="continuationSeparator" w:id="1">
    <w:p w:rsidR="006F785D" w:rsidRDefault="006F785D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6E9"/>
    <w:rsid w:val="000049E3"/>
    <w:rsid w:val="00055A87"/>
    <w:rsid w:val="000725D4"/>
    <w:rsid w:val="000B7C15"/>
    <w:rsid w:val="000E6CCA"/>
    <w:rsid w:val="0013152A"/>
    <w:rsid w:val="00286BB7"/>
    <w:rsid w:val="002C70EC"/>
    <w:rsid w:val="002E6BED"/>
    <w:rsid w:val="003139F3"/>
    <w:rsid w:val="003432FA"/>
    <w:rsid w:val="003A17AF"/>
    <w:rsid w:val="003C040F"/>
    <w:rsid w:val="003C6EFE"/>
    <w:rsid w:val="003E58FC"/>
    <w:rsid w:val="004019BA"/>
    <w:rsid w:val="0041383B"/>
    <w:rsid w:val="00527DCF"/>
    <w:rsid w:val="00545CD9"/>
    <w:rsid w:val="005470E4"/>
    <w:rsid w:val="0059642C"/>
    <w:rsid w:val="005B4537"/>
    <w:rsid w:val="00611111"/>
    <w:rsid w:val="00662711"/>
    <w:rsid w:val="00671AA3"/>
    <w:rsid w:val="0069214A"/>
    <w:rsid w:val="006C53D3"/>
    <w:rsid w:val="006D437A"/>
    <w:rsid w:val="006F785D"/>
    <w:rsid w:val="0070657A"/>
    <w:rsid w:val="00712DEB"/>
    <w:rsid w:val="00717FC1"/>
    <w:rsid w:val="007738A8"/>
    <w:rsid w:val="007B1CAD"/>
    <w:rsid w:val="007C2104"/>
    <w:rsid w:val="007E1F80"/>
    <w:rsid w:val="008014D5"/>
    <w:rsid w:val="00810C62"/>
    <w:rsid w:val="008A376B"/>
    <w:rsid w:val="008D250F"/>
    <w:rsid w:val="008E05C0"/>
    <w:rsid w:val="00961A52"/>
    <w:rsid w:val="00973C5F"/>
    <w:rsid w:val="00973FE0"/>
    <w:rsid w:val="00985424"/>
    <w:rsid w:val="00A1577B"/>
    <w:rsid w:val="00A17607"/>
    <w:rsid w:val="00A41D6D"/>
    <w:rsid w:val="00A612AD"/>
    <w:rsid w:val="00AD05AA"/>
    <w:rsid w:val="00BD6E47"/>
    <w:rsid w:val="00BE25FC"/>
    <w:rsid w:val="00BF031F"/>
    <w:rsid w:val="00BF1876"/>
    <w:rsid w:val="00C13663"/>
    <w:rsid w:val="00C26976"/>
    <w:rsid w:val="00C45D5F"/>
    <w:rsid w:val="00C81061"/>
    <w:rsid w:val="00CB24B1"/>
    <w:rsid w:val="00D02509"/>
    <w:rsid w:val="00D050F1"/>
    <w:rsid w:val="00D24B51"/>
    <w:rsid w:val="00DB6699"/>
    <w:rsid w:val="00DC0EF7"/>
    <w:rsid w:val="00DF0EC3"/>
    <w:rsid w:val="00E330FD"/>
    <w:rsid w:val="00E630EE"/>
    <w:rsid w:val="00E8536C"/>
    <w:rsid w:val="00E9574C"/>
    <w:rsid w:val="00ED0528"/>
    <w:rsid w:val="00ED29AF"/>
    <w:rsid w:val="00EF23E4"/>
    <w:rsid w:val="00EF3801"/>
    <w:rsid w:val="00F971D1"/>
    <w:rsid w:val="00FA1430"/>
    <w:rsid w:val="00FB68CA"/>
    <w:rsid w:val="00FD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4</cp:revision>
  <cp:lastPrinted>2019-05-27T12:43:00Z</cp:lastPrinted>
  <dcterms:created xsi:type="dcterms:W3CDTF">2019-09-16T16:41:00Z</dcterms:created>
  <dcterms:modified xsi:type="dcterms:W3CDTF">2019-09-16T16:47:00Z</dcterms:modified>
</cp:coreProperties>
</file>