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6D77C8">
        <w:rPr>
          <w:rFonts w:ascii="Times New Roman" w:eastAsia="Calibri" w:hAnsi="Times New Roman" w:cs="Times New Roman"/>
          <w:b/>
          <w:sz w:val="24"/>
          <w:szCs w:val="24"/>
        </w:rPr>
        <w:t>NICADO CMDCA MUNDO NOVO/MS N°005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CB67D4">
        <w:rPr>
          <w:rFonts w:ascii="Times New Roman" w:eastAsia="Calibri" w:hAnsi="Times New Roman" w:cs="Times New Roman"/>
          <w:sz w:val="24"/>
          <w:szCs w:val="24"/>
        </w:rPr>
        <w:t xml:space="preserve">Gabarito </w:t>
      </w:r>
      <w:r w:rsidR="00310537" w:rsidRPr="00310537">
        <w:rPr>
          <w:rFonts w:ascii="Times New Roman" w:eastAsia="Calibri" w:hAnsi="Times New Roman" w:cs="Times New Roman"/>
          <w:b/>
          <w:sz w:val="24"/>
          <w:szCs w:val="24"/>
        </w:rPr>
        <w:t>DEFINITIVO</w:t>
      </w:r>
      <w:r w:rsidR="00CB67D4">
        <w:rPr>
          <w:rFonts w:ascii="Times New Roman" w:eastAsia="Calibri" w:hAnsi="Times New Roman" w:cs="Times New Roman"/>
          <w:sz w:val="24"/>
          <w:szCs w:val="24"/>
        </w:rPr>
        <w:t xml:space="preserve"> da Avaliação Escrita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7D4" w:rsidRDefault="00CB67D4" w:rsidP="0013152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B67D4" w:rsidSect="00C81061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0"/>
        <w:gridCol w:w="1484"/>
      </w:tblGrid>
      <w:tr w:rsidR="00961A52" w:rsidRPr="00CB67D4" w:rsidTr="00CB67D4">
        <w:trPr>
          <w:trHeight w:val="20"/>
        </w:trPr>
        <w:tc>
          <w:tcPr>
            <w:tcW w:w="236" w:type="dxa"/>
            <w:vAlign w:val="center"/>
          </w:tcPr>
          <w:p w:rsidR="00961A52" w:rsidRPr="00CB67D4" w:rsidRDefault="00CB67D4" w:rsidP="00131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QUESTÃO</w:t>
            </w:r>
          </w:p>
        </w:tc>
        <w:tc>
          <w:tcPr>
            <w:tcW w:w="236" w:type="dxa"/>
            <w:vAlign w:val="center"/>
          </w:tcPr>
          <w:p w:rsidR="00961A52" w:rsidRPr="00CB67D4" w:rsidRDefault="00CB67D4" w:rsidP="00BE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b/>
                <w:sz w:val="24"/>
                <w:szCs w:val="24"/>
              </w:rPr>
              <w:t>RESPOSTA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B67D4" w:rsidRPr="00CB67D4" w:rsidTr="00CB67D4">
        <w:trPr>
          <w:trHeight w:val="20"/>
        </w:trPr>
        <w:tc>
          <w:tcPr>
            <w:tcW w:w="236" w:type="dxa"/>
            <w:vAlign w:val="center"/>
          </w:tcPr>
          <w:p w:rsidR="00CB67D4" w:rsidRPr="00CB67D4" w:rsidRDefault="00CB67D4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" w:type="dxa"/>
          </w:tcPr>
          <w:p w:rsidR="00CB67D4" w:rsidRPr="00CB67D4" w:rsidRDefault="00CB67D4" w:rsidP="00CB67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CB67D4" w:rsidRDefault="00CB67D4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B67D4" w:rsidSect="00CB67D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1383B" w:rsidRDefault="0041383B" w:rsidP="00E900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0DD" w:rsidRPr="005B2246" w:rsidRDefault="0041383B" w:rsidP="00E900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00DD" w:rsidRPr="005B22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Conforme o subitem 3.2 do Edital n°002/2019-CMDCA, n</w:t>
      </w:r>
      <w:r w:rsidR="00E900DD" w:rsidRPr="005B2246">
        <w:rPr>
          <w:rFonts w:ascii="Times New Roman" w:hAnsi="Times New Roman" w:cs="Times New Roman"/>
          <w:sz w:val="24"/>
          <w:szCs w:val="24"/>
        </w:rPr>
        <w:t>os recursos contra questões da Avaliação Escrita e erros ou omissões nos gabaritos, o candidato disporá de 02 (dois) dias úteis contados do dia da divulgação dos gabaritos/resultados, para entregar o recurso, cujo modelo cons</w:t>
      </w:r>
      <w:r w:rsidR="00E900DD"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>ta no Edital 001/2019 CMDCA</w:t>
      </w:r>
      <w:r w:rsidR="00E900DD" w:rsidRPr="005B22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00DD" w:rsidRPr="005B2246">
        <w:rPr>
          <w:rFonts w:ascii="Times New Roman" w:hAnsi="Times New Roman" w:cs="Times New Roman"/>
          <w:sz w:val="24"/>
          <w:szCs w:val="24"/>
        </w:rPr>
        <w:t>e alterações/retificações</w:t>
      </w:r>
      <w:r w:rsidR="00E900DD"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disponível nas páginas citadas no subitem 2.10. </w:t>
      </w:r>
    </w:p>
    <w:p w:rsidR="00E900DD" w:rsidRDefault="00E900DD" w:rsidP="00E900D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termos do subitem 3.3 do Edital n°002/2019-CMDCA, todos os recursos que tratam o presente Edital, quando de sua eventual interposição, </w:t>
      </w:r>
      <w:r w:rsidRPr="005B2246">
        <w:rPr>
          <w:rFonts w:ascii="Times New Roman" w:hAnsi="Times New Roman" w:cs="Times New Roman"/>
          <w:sz w:val="24"/>
          <w:szCs w:val="24"/>
        </w:rPr>
        <w:t>deverão ser redigidos de acordo com o modelo constante nas páginas oficiais</w:t>
      </w:r>
      <w:r w:rsidRPr="005B22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B2246">
        <w:rPr>
          <w:rFonts w:ascii="Times New Roman" w:hAnsi="Times New Roman" w:cs="Times New Roman"/>
          <w:sz w:val="24"/>
          <w:szCs w:val="24"/>
        </w:rPr>
        <w:t xml:space="preserve">citadas no item 2.10, devidamente fundamentado, incluindo bibliografia pesquisada. Deverão conter todos os dados que </w:t>
      </w:r>
      <w:r w:rsidRPr="005B2246">
        <w:rPr>
          <w:rFonts w:ascii="Times New Roman" w:hAnsi="Times New Roman" w:cs="Times New Roman"/>
          <w:sz w:val="24"/>
          <w:szCs w:val="24"/>
        </w:rPr>
        <w:lastRenderedPageBreak/>
        <w:t xml:space="preserve">informem a identidade do requerente e assinatura; se manuscritos, redigidos em letra de imprensa com caneta esferográfica azul ou preta; apresentados com argumentação lógica e consistente, indicando o número da questão e sua contestação; um para cada questão ou para a questão discursiva; entregues pessoalmente na sede do Conselho Municipal dos Direitos da Criança e do Adolescente de Mundo </w:t>
      </w:r>
      <w:proofErr w:type="spellStart"/>
      <w:r w:rsidRPr="005B2246">
        <w:rPr>
          <w:rFonts w:ascii="Times New Roman" w:hAnsi="Times New Roman" w:cs="Times New Roman"/>
          <w:sz w:val="24"/>
          <w:szCs w:val="24"/>
        </w:rPr>
        <w:t>Novo-MS</w:t>
      </w:r>
      <w:proofErr w:type="spellEnd"/>
      <w:r w:rsidRPr="005B2246">
        <w:rPr>
          <w:rFonts w:ascii="Times New Roman" w:hAnsi="Times New Roman" w:cs="Times New Roman"/>
          <w:sz w:val="24"/>
          <w:szCs w:val="24"/>
        </w:rPr>
        <w:t xml:space="preserve">, Rua Olavo Bilac, 620, </w:t>
      </w:r>
      <w:proofErr w:type="spellStart"/>
      <w:r w:rsidRPr="005B2246">
        <w:rPr>
          <w:rFonts w:ascii="Times New Roman" w:hAnsi="Times New Roman" w:cs="Times New Roman"/>
          <w:sz w:val="24"/>
          <w:szCs w:val="24"/>
        </w:rPr>
        <w:t>Berneck</w:t>
      </w:r>
      <w:proofErr w:type="spellEnd"/>
      <w:r w:rsidRPr="005B2246">
        <w:rPr>
          <w:rFonts w:ascii="Times New Roman" w:hAnsi="Times New Roman" w:cs="Times New Roman"/>
          <w:sz w:val="24"/>
          <w:szCs w:val="24"/>
        </w:rPr>
        <w:t>, das 7h15min às 12h00, observado o prazo estabelecido no subit</w:t>
      </w:r>
      <w:r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>em 3.2.</w:t>
      </w:r>
    </w:p>
    <w:p w:rsidR="0041383B" w:rsidRDefault="0041383B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0DD" w:rsidRDefault="00E900DD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9574C" w:rsidRDefault="002C70EC" w:rsidP="00E90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2C70EC" w:rsidRDefault="002C70EC" w:rsidP="00E900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B67D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E8" w:rsidRDefault="00A62EE8" w:rsidP="00A17607">
      <w:pPr>
        <w:spacing w:after="0" w:line="240" w:lineRule="auto"/>
      </w:pPr>
      <w:r>
        <w:separator/>
      </w:r>
    </w:p>
  </w:endnote>
  <w:endnote w:type="continuationSeparator" w:id="0">
    <w:p w:rsidR="00A62EE8" w:rsidRDefault="00A62EE8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E8" w:rsidRDefault="00A62EE8" w:rsidP="00A17607">
      <w:pPr>
        <w:spacing w:after="0" w:line="240" w:lineRule="auto"/>
      </w:pPr>
      <w:r>
        <w:separator/>
      </w:r>
    </w:p>
  </w:footnote>
  <w:footnote w:type="continuationSeparator" w:id="0">
    <w:p w:rsidR="00A62EE8" w:rsidRDefault="00A62EE8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39B8E1DC" wp14:editId="04BD7969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 wp14:anchorId="73E7655E" wp14:editId="0F28B825">
                <wp:extent cx="1066800" cy="866775"/>
                <wp:effectExtent l="0" t="0" r="0" b="9525"/>
                <wp:docPr id="6" name="Imagem 6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4E7E"/>
    <w:multiLevelType w:val="hybridMultilevel"/>
    <w:tmpl w:val="DC0C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07"/>
    <w:rsid w:val="0000366E"/>
    <w:rsid w:val="000049E3"/>
    <w:rsid w:val="000B7C15"/>
    <w:rsid w:val="000E6CCA"/>
    <w:rsid w:val="0013152A"/>
    <w:rsid w:val="00286BB7"/>
    <w:rsid w:val="002C70EC"/>
    <w:rsid w:val="00310537"/>
    <w:rsid w:val="003432FA"/>
    <w:rsid w:val="003A17AF"/>
    <w:rsid w:val="003C040F"/>
    <w:rsid w:val="003C6EFE"/>
    <w:rsid w:val="004019BA"/>
    <w:rsid w:val="0041383B"/>
    <w:rsid w:val="00527DCF"/>
    <w:rsid w:val="0059642C"/>
    <w:rsid w:val="005F1358"/>
    <w:rsid w:val="006C0596"/>
    <w:rsid w:val="006D77C8"/>
    <w:rsid w:val="0070657A"/>
    <w:rsid w:val="007738A8"/>
    <w:rsid w:val="007C2104"/>
    <w:rsid w:val="007E1F80"/>
    <w:rsid w:val="00931CAD"/>
    <w:rsid w:val="00961A52"/>
    <w:rsid w:val="00973C5F"/>
    <w:rsid w:val="00985424"/>
    <w:rsid w:val="00A17607"/>
    <w:rsid w:val="00A41D6D"/>
    <w:rsid w:val="00A62EE8"/>
    <w:rsid w:val="00AD05AA"/>
    <w:rsid w:val="00BE25FC"/>
    <w:rsid w:val="00BF031F"/>
    <w:rsid w:val="00C26976"/>
    <w:rsid w:val="00C45D5F"/>
    <w:rsid w:val="00C81061"/>
    <w:rsid w:val="00CB24B1"/>
    <w:rsid w:val="00CB67D4"/>
    <w:rsid w:val="00D02509"/>
    <w:rsid w:val="00D050F1"/>
    <w:rsid w:val="00DB6699"/>
    <w:rsid w:val="00DF0EC3"/>
    <w:rsid w:val="00E330FD"/>
    <w:rsid w:val="00E52063"/>
    <w:rsid w:val="00E630EE"/>
    <w:rsid w:val="00E900DD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A73461-4924-4EF8-AA3E-13D93802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Sala Conselhos</cp:lastModifiedBy>
  <cp:revision>4</cp:revision>
  <cp:lastPrinted>2019-05-27T12:43:00Z</cp:lastPrinted>
  <dcterms:created xsi:type="dcterms:W3CDTF">2019-08-07T16:09:00Z</dcterms:created>
  <dcterms:modified xsi:type="dcterms:W3CDTF">2019-08-07T16:44:00Z</dcterms:modified>
</cp:coreProperties>
</file>